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097"/>
        <w:tblpPr w:leftFromText="180" w:rightFromText="180" w:topFromText="0" w:bottomFromText="0" w:horzAnchor="page" w:tblpX="886" w:tblpY="-945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>
        <w:trPr/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style0"/>
              <w:spacing w:lineRule="auto" w:line="240"/>
              <w:rPr/>
            </w:pPr>
            <w:r>
              <w:t>HOLY CROSS CONVENT SENIOR SECONDARY  SCHOOL, AMBIKAPUR C.G. ( 497001)  SESSION (2020-21)</w:t>
            </w:r>
          </w:p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rPr/>
            </w:pPr>
            <w:r>
              <w:t xml:space="preserve">CLASS -V </w:t>
            </w:r>
          </w:p>
          <w:p>
            <w:pPr>
              <w:pStyle w:val="style0"/>
              <w:spacing w:lineRule="auto" w:line="240"/>
              <w:rPr/>
            </w:pPr>
            <w:r>
              <w:t xml:space="preserve">SUBJECT – </w:t>
            </w:r>
            <w:r>
              <w:t xml:space="preserve"> ENGLISH (Semester 2)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Note</w:t>
      </w:r>
      <w:r>
        <w:rPr>
          <w:b/>
          <w:bCs/>
        </w:rPr>
        <w:t xml:space="preserve"> </w:t>
      </w:r>
      <w:r>
        <w:rPr>
          <w:b/>
          <w:bCs/>
        </w:rPr>
        <w:t>-:</w:t>
      </w:r>
      <w:r>
        <w:rPr>
          <w:b/>
          <w:bCs/>
        </w:rPr>
        <w:t xml:space="preserve"> </w:t>
      </w:r>
      <w:r>
        <w:t>Students are requested to write the following notes in their English fair copy.</w:t>
      </w:r>
    </w:p>
    <w:p>
      <w:pPr>
        <w:pStyle w:val="style0"/>
        <w:rPr/>
      </w:pPr>
      <w:r>
        <w:t>Students are instructed to write in the good handwriting with blue pen.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Chapter 1:</w:t>
      </w:r>
    </w:p>
    <w:p>
      <w:pPr>
        <w:pStyle w:val="style0"/>
        <w:rPr/>
      </w:pPr>
    </w:p>
    <w:p>
      <w:pPr>
        <w:pStyle w:val="style0"/>
        <w:rPr>
          <w:b/>
          <w:bCs/>
          <w:color w:val="4472c4"/>
          <w:sz w:val="28"/>
          <w:szCs w:val="28"/>
          <w:u w:val="single"/>
        </w:rPr>
      </w:pPr>
      <w:r>
        <w:rPr>
          <w:b/>
          <w:bCs/>
          <w:color w:val="4472c4"/>
          <w:sz w:val="28"/>
          <w:szCs w:val="28"/>
          <w:u w:val="single"/>
        </w:rPr>
        <w:t xml:space="preserve">THE QUESTION OF MANGOES: 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WORD MEANING: </w:t>
      </w:r>
    </w:p>
    <w:p>
      <w:pPr>
        <w:pStyle w:val="style0"/>
        <w:rPr/>
      </w:pPr>
      <w:r>
        <w:t>1: Acquire – To gain something by your own effort.</w:t>
      </w:r>
    </w:p>
    <w:p>
      <w:pPr>
        <w:pStyle w:val="style0"/>
        <w:rPr/>
      </w:pPr>
      <w:r>
        <w:t>2: Conviction – A strong opinion or belief.</w:t>
      </w:r>
    </w:p>
    <w:p>
      <w:pPr>
        <w:pStyle w:val="style0"/>
        <w:rPr/>
      </w:pPr>
      <w:r>
        <w:t>3: Dictated – Said words for someone else to write down.</w:t>
      </w:r>
    </w:p>
    <w:p>
      <w:pPr>
        <w:pStyle w:val="style0"/>
        <w:rPr/>
      </w:pPr>
      <w:r>
        <w:t>4: Expert -  To  think of believe that something will happen.</w:t>
      </w:r>
    </w:p>
    <w:p>
      <w:pPr>
        <w:pStyle w:val="style0"/>
        <w:rPr/>
      </w:pPr>
      <w:r>
        <w:t>5: Fearful – Frightening and terrible.</w:t>
      </w:r>
    </w:p>
    <w:p>
      <w:pPr>
        <w:pStyle w:val="style0"/>
        <w:rPr/>
      </w:pPr>
      <w:r>
        <w:t>6: Improbable – Not likely to be true.</w:t>
      </w:r>
    </w:p>
    <w:p>
      <w:pPr>
        <w:pStyle w:val="style0"/>
        <w:rPr/>
      </w:pPr>
      <w:r>
        <w:t>7: Miracle – An event or act that  does not follow the law of nature and is believed to be caused by god.</w:t>
      </w:r>
    </w:p>
    <w:p>
      <w:pPr>
        <w:pStyle w:val="style0"/>
        <w:rPr/>
      </w:pPr>
      <w:r>
        <w:t xml:space="preserve">8: Regarded – Looked at somebody/ something in a </w:t>
      </w:r>
      <w:r>
        <w:t>way.</w:t>
      </w:r>
    </w:p>
    <w:p>
      <w:pPr>
        <w:pStyle w:val="style0"/>
        <w:rPr/>
      </w:pPr>
      <w:r>
        <w:t>9: Steadily – Developing or growing gradually .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 xml:space="preserve">THINK AND ANSWER: </w:t>
      </w:r>
    </w:p>
    <w:p>
      <w:pPr>
        <w:pStyle w:val="style0"/>
        <w:rPr>
          <w:b/>
          <w:bCs/>
        </w:rPr>
      </w:pPr>
    </w:p>
    <w:p>
      <w:pPr>
        <w:pStyle w:val="style0"/>
        <w:rPr/>
      </w:pPr>
      <w:r>
        <w:rPr>
          <w:b/>
          <w:bCs/>
        </w:rPr>
        <w:t xml:space="preserve">Question 1: </w:t>
      </w:r>
      <w:r>
        <w:t xml:space="preserve"> Why did Swaminathan feel an unaccountable sympathy for Krishna?</w:t>
      </w:r>
    </w:p>
    <w:p>
      <w:pPr>
        <w:pStyle w:val="style0"/>
        <w:rPr/>
      </w:pP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t>Swaminathan felt so because he thought that Krishna was being cheated by Rama.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 xml:space="preserve">Question 2: </w:t>
      </w:r>
      <w:r>
        <w:t>‘Swami felt utterly helpless.’ Why did this happen?</w:t>
      </w:r>
    </w:p>
    <w:p>
      <w:pPr>
        <w:pStyle w:val="style0"/>
        <w:rPr/>
      </w:pP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t xml:space="preserve">Swami felt utterly </w:t>
      </w:r>
      <w:r>
        <w:t xml:space="preserve">helpless </w:t>
      </w:r>
      <w:r>
        <w:t>because his father did not answer him.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Question 3:</w:t>
      </w:r>
      <w:r>
        <w:t xml:space="preserve"> Why was Swaminathan beginning to hate Rama?</w:t>
      </w:r>
    </w:p>
    <w:p>
      <w:pPr>
        <w:pStyle w:val="style0"/>
        <w:rPr/>
      </w:pPr>
      <w:r>
        <w:t xml:space="preserve"> </w:t>
      </w: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t>Swaminathan was beginning to hate Rama because he thought that Rama was cheater.</w:t>
      </w:r>
    </w:p>
    <w:p>
      <w:pPr>
        <w:pStyle w:val="style0"/>
        <w:rPr/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 xml:space="preserve">READ AND ANSWER: 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Question 1</w:t>
      </w:r>
      <w:r>
        <w:t>: What did the father do when Swami asked whether the mangoes were ripe or not?</w:t>
      </w:r>
    </w:p>
    <w:p>
      <w:pPr>
        <w:pStyle w:val="style0"/>
        <w:rPr/>
      </w:pPr>
      <w:r>
        <w:rPr>
          <w:b/>
          <w:bCs/>
        </w:rPr>
        <w:t>Answer</w:t>
      </w:r>
      <w:r>
        <w:t>: Father smile</w:t>
      </w:r>
      <w:r>
        <w:t>d</w:t>
      </w:r>
      <w:bookmarkStart w:id="0" w:name="_GoBack"/>
      <w:bookmarkEnd w:id="0"/>
      <w:r>
        <w:t xml:space="preserve"> and said do the sum first then I will tell you whether the mangoes were ripe or unripe.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>Question 2</w:t>
      </w:r>
      <w:r>
        <w:t>:  What was the crime according to Swami?</w:t>
      </w:r>
    </w:p>
    <w:p>
      <w:pPr>
        <w:pStyle w:val="style0"/>
        <w:rPr/>
      </w:pP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t>According to Swami a crime was to expect  fifteen annas for ten unripe mangoes.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HOTS ( Higher Order Thinking Skills)  QU</w:t>
      </w:r>
      <w:r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STIONS: 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bCs/>
        </w:rPr>
        <w:t xml:space="preserve">Question : </w:t>
      </w:r>
      <w:r>
        <w:rPr>
          <w:b/>
          <w:bCs/>
        </w:rPr>
        <w:t xml:space="preserve"> </w:t>
      </w:r>
      <w:r>
        <w:t>What was the miracle Swaminathan waited for ? Why was it called a miracle?</w:t>
      </w:r>
    </w:p>
    <w:p>
      <w:pPr>
        <w:pStyle w:val="style0"/>
        <w:rPr/>
      </w:pPr>
      <w:r>
        <w:rPr>
          <w:b/>
          <w:bCs/>
        </w:rPr>
        <w:t xml:space="preserve">Answer: </w:t>
      </w:r>
      <w:r>
        <w:rPr>
          <w:b/>
          <w:bCs/>
        </w:rPr>
        <w:t xml:space="preserve"> </w:t>
      </w:r>
      <w:r>
        <w:t>The answer to the sum was the miracle Swaminathan waited for. It was called a miracle because Swaminathan was unable to solve the sum.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Grid Table Light"/>
    <w:basedOn w:val="style105"/>
    <w:next w:val="style4097"/>
    <w:uiPriority w:val="40"/>
    <w:pPr>
      <w:spacing w:after="0" w:lineRule="auto" w:line="240"/>
    </w:pPr>
    <w:rPr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326</Words>
  <Pages>2</Pages>
  <Characters>1596</Characters>
  <Application>WPS Office</Application>
  <DocSecurity>0</DocSecurity>
  <Paragraphs>59</Paragraphs>
  <ScaleCrop>false</ScaleCrop>
  <LinksUpToDate>false</LinksUpToDate>
  <CharactersWithSpaces>1922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2020-10-07T16:28:25Z</dcterms:created>
  <dc:creator>Aayush Pandey</dc:creator>
  <lastModifiedBy>vivo 1904</lastModifiedBy>
  <dcterms:modified xsi:type="dcterms:W3CDTF">2020-10-07T16:28:25Z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